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50" w:rsidRDefault="00242650" w:rsidP="0024265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Научные студенческие кружки кафедры уголовного права</w:t>
      </w:r>
    </w:p>
    <w:p w:rsidR="00242650" w:rsidRPr="00242650" w:rsidRDefault="00242650" w:rsidP="0024265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42650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В 2009-2010 учебном году </w:t>
      </w:r>
      <w:proofErr w:type="gramStart"/>
      <w:r w:rsidRPr="00242650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работали  3</w:t>
      </w:r>
      <w:proofErr w:type="gramEnd"/>
      <w:r w:rsidRPr="00242650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студенческих научных кружка:</w:t>
      </w:r>
    </w:p>
    <w:p w:rsidR="00A83D04" w:rsidRDefault="00242650" w:rsidP="00A83D0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СНК «Уголовное право: теория, практика и правотворчество» (научный руководитель доцент, 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к.ю.н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Душкин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С.В.) (отчет от 14 апреля2010 г.)</w:t>
      </w:r>
    </w:p>
    <w:p w:rsidR="00242650" w:rsidRPr="00A83D04" w:rsidRDefault="00242650" w:rsidP="00A83D0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СНК «Студенческий криминологический взгляд» (научный руководитель старший преподаватель Терновая Ю.Е.) Студенты, принимающие активное участие в работе кружка 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Карибян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Л.,   Костерина Н.,   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Гедуадже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М. </w:t>
      </w:r>
      <w:proofErr w:type="gram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( староста</w:t>
      </w:r>
      <w:proofErr w:type="gram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), Кожушко С., 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Рощинская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К. (отчет от 27 декабря 2009 г.)</w:t>
      </w:r>
    </w:p>
    <w:p w:rsidR="00242650" w:rsidRPr="00A83D04" w:rsidRDefault="00242650" w:rsidP="00A8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СНК ФНО «Правоохранитель» (научный руководитель 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к.ю.н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Джигирь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А.И.) всего проведено 6 заседаний: В 2009-2010 учебном году было запланировано 7 заседаний СНК, проведено 6 заседаний (отчет от 5 июня 2010 г.)</w:t>
      </w:r>
    </w:p>
    <w:p w:rsidR="00242650" w:rsidRPr="00242650" w:rsidRDefault="00A83D04" w:rsidP="0024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black" stroked="f"/>
        </w:pict>
      </w:r>
    </w:p>
    <w:p w:rsidR="00242650" w:rsidRPr="00242650" w:rsidRDefault="00242650" w:rsidP="0024265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42650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В 2010-2011 учебном году работал 1 студенческий научный кружок: </w:t>
      </w:r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«Правоохранитель» (научный руководитель 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Ругина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О.А.).</w:t>
      </w:r>
    </w:p>
    <w:p w:rsidR="00242650" w:rsidRPr="00242650" w:rsidRDefault="00242650" w:rsidP="0024265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Общее количество студентов, участвующих в работе СНК составляет 44 человека, из них активно участвуют в работе 22 студента. За отчетный период было проведено 9 заседаний (отчет от 24 мая 2011 года, протокол №12).</w:t>
      </w:r>
    </w:p>
    <w:p w:rsidR="00242650" w:rsidRPr="00242650" w:rsidRDefault="00A83D04" w:rsidP="0024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std="t" o:hrnoshade="t" o:hr="t" fillcolor="black" stroked="f"/>
        </w:pict>
      </w:r>
    </w:p>
    <w:p w:rsidR="00242650" w:rsidRPr="00242650" w:rsidRDefault="00242650" w:rsidP="0024265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42650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В 2011-2012 учебном году работал 1 студенческий научный кружок:</w:t>
      </w:r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«Фемида» (научный руководитель – преподаватель 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Ругина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О.А.). Общее количество студентов, участвующих в работе СНК составляет 24 человека, из них активно участвуют в работе 14 студентов. За отчетный период было проведено 7 </w:t>
      </w:r>
      <w:proofErr w:type="gram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заседаний</w:t>
      </w:r>
      <w:r w:rsidRPr="00242650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.</w:t>
      </w:r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proofErr w:type="gram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отчет от 22 мая 2012 г., протокол №6)</w:t>
      </w:r>
    </w:p>
    <w:p w:rsidR="00242650" w:rsidRPr="00242650" w:rsidRDefault="00A83D04" w:rsidP="0024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std="t" o:hrnoshade="t" o:hr="t" fillcolor="black" stroked="f"/>
        </w:pict>
      </w:r>
    </w:p>
    <w:p w:rsidR="00242650" w:rsidRPr="00242650" w:rsidRDefault="00242650" w:rsidP="0024265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42650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В 2012-2013 учебном году работал 1 студенческий научный кружок:</w:t>
      </w:r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«Фемида» (научный руководитель – 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к.ю.н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преподаватель 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Ругина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О.А.). Общее количество студентов, участвующих в работе СНК, составляет 23 человека, из них активно участвуют в работе 16 студентов. За отчетный период было проведено 4 заседания (октябрь 2012-январь 2013 гг.).</w:t>
      </w:r>
    </w:p>
    <w:p w:rsidR="00242650" w:rsidRPr="00242650" w:rsidRDefault="00A83D04" w:rsidP="0024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std="t" o:hrnoshade="t" o:hr="t" fillcolor="black" stroked="f"/>
        </w:pict>
      </w:r>
    </w:p>
    <w:p w:rsidR="00242650" w:rsidRPr="00242650" w:rsidRDefault="00242650" w:rsidP="0024265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42650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В 2013-2014 учебном году работал 1 студенческий научный кружок:</w:t>
      </w:r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«Фемида» (научные руководители – 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д.ю.н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доцент Генрих Н.В., 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к.ю.н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ст. преподаватель 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Ругина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О.А.). Общее количество студентов, участвующих в работе СНК, составляет 23 человека, из них активно участвуют в работе 16 студентов. За отчетный период было проведено 6 заседания (октябрь 2013-январь 2014 гг.).</w:t>
      </w:r>
    </w:p>
    <w:p w:rsidR="00242650" w:rsidRPr="00242650" w:rsidRDefault="00A83D04" w:rsidP="0024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std="t" o:hrnoshade="t" o:hr="t" fillcolor="black" stroked="f"/>
        </w:pict>
      </w:r>
    </w:p>
    <w:p w:rsidR="00242650" w:rsidRPr="00242650" w:rsidRDefault="00242650" w:rsidP="0024265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42650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В 2014-2015 учебном году работал 1 студенческий научный кружок:</w:t>
      </w:r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«Фемида» (научные руководители – 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д.ю.н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доцент Генрих Н.В., 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к.ю.н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ст. преподаватель 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Ругина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О.А.). Общее количество студентов, участвующих в работе СНК, составляет 34 человека, из них активно участвуют в работе 25 студентов. За отчетный период было проведено 7 заседания (октябрь 2014-май 2015 гг.).</w:t>
      </w:r>
    </w:p>
    <w:p w:rsidR="00242650" w:rsidRPr="00242650" w:rsidRDefault="00A83D04" w:rsidP="0024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std="t" o:hrnoshade="t" o:hr="t" fillcolor="black" stroked="f"/>
        </w:pict>
      </w:r>
    </w:p>
    <w:p w:rsidR="00242650" w:rsidRPr="00242650" w:rsidRDefault="00242650" w:rsidP="0024265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42650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В 2015-2016 учебном году</w:t>
      </w:r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на кафедре уголовного права студенческий научный кружок «Фемида», руководителем которого является 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к.ю.н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ст. преподаватель 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Ругина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О.А. (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соруковод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д.ю.н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доцент </w:t>
      </w:r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Генрих Н.В.), а с декабря 2015 г. 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к.ю.н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. Швец А.В., проводился 7 раз, за это время в нем участвовало 32 студента.</w:t>
      </w:r>
    </w:p>
    <w:p w:rsidR="00242650" w:rsidRPr="00242650" w:rsidRDefault="00A83D04" w:rsidP="0024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std="t" o:hrnoshade="t" o:hr="t" fillcolor="black" stroked="f"/>
        </w:pict>
      </w:r>
    </w:p>
    <w:p w:rsidR="00242650" w:rsidRPr="00242650" w:rsidRDefault="00242650" w:rsidP="0024265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42650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В 2016-2017 учебный год</w:t>
      </w:r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на кафедре уголовного права студенческий научный кружок «Фемида», руководителем которого является 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к.ю.н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., доцент Клюев А.А. (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соруковод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д.ю.н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., доцент Генрих Н.В.), проводился 10 раз, за это время в нем участвовало 60 студентов.</w:t>
      </w:r>
    </w:p>
    <w:p w:rsidR="00242650" w:rsidRPr="00242650" w:rsidRDefault="00A83D04" w:rsidP="0024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std="t" o:hrnoshade="t" o:hr="t" fillcolor="black" stroked="f"/>
        </w:pict>
      </w:r>
    </w:p>
    <w:p w:rsidR="00242650" w:rsidRPr="00242650" w:rsidRDefault="00242650" w:rsidP="0024265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42650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В 2017-2018 учебном году</w:t>
      </w:r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на кафедре уголовного права работал студенческий научный кружок «Фемида», руководителем которого является 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к.ю.н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доцент 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Ругина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О.А. (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соруковод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д.ю.н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доцент Генрих Н.В.), и проводился 8 раз, за это время в нем участвовало 60 студентов. Также свою работу начал второй кружок «Специалисты уголовного права», руководителем которого является 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к.ю.н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., доцент Клюев А.А. (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соруковод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д.ю.н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., доцент Генрих Н.В.), который проводился 10 раз, за это время в нем участвовало 25 студентов.</w:t>
      </w:r>
    </w:p>
    <w:p w:rsidR="00242650" w:rsidRPr="00242650" w:rsidRDefault="00A83D04" w:rsidP="0024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std="t" o:hrnoshade="t" o:hr="t" fillcolor="black" stroked="f"/>
        </w:pict>
      </w:r>
    </w:p>
    <w:p w:rsidR="00242650" w:rsidRDefault="00242650" w:rsidP="0024265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42650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В 201</w:t>
      </w:r>
      <w:r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8</w:t>
      </w:r>
      <w:r w:rsidRPr="00242650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-201</w:t>
      </w:r>
      <w:r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9</w:t>
      </w:r>
      <w:r w:rsidRPr="00242650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учебном году</w:t>
      </w:r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на кафедре уголовного права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продол</w:t>
      </w:r>
      <w:r w:rsidR="00A83D04">
        <w:rPr>
          <w:rFonts w:ascii="Times New Roman" w:eastAsia="Times New Roman" w:hAnsi="Times New Roman" w:cs="Times New Roman"/>
          <w:sz w:val="21"/>
          <w:szCs w:val="21"/>
          <w:lang w:eastAsia="ru-RU"/>
        </w:rPr>
        <w:t>жил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свою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работу </w:t>
      </w:r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студенческий</w:t>
      </w:r>
      <w:proofErr w:type="gram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научный кружок «Фемида», руководителем которого является 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к.ю.н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доцент 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Ругина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О.А. (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соруковод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д.ю.н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доцент Генрих Н.В.),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</w:t>
      </w:r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кружок «Специалисты уголовного права», руководителем которого является 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к.ю.н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., доцент Клюев А.А. (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соруковод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д.ю.н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., доцент Генрих Н.В.)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A83D04" w:rsidRPr="00242650" w:rsidRDefault="00A83D04" w:rsidP="00A8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std="t" o:hrnoshade="t" o:hr="t" fillcolor="black" stroked="f"/>
        </w:pict>
      </w:r>
    </w:p>
    <w:p w:rsidR="00A83D04" w:rsidRDefault="00A83D04" w:rsidP="00A83D0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42650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В 201</w:t>
      </w:r>
      <w:r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9</w:t>
      </w:r>
      <w:r w:rsidRPr="00242650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-20</w:t>
      </w:r>
      <w:r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20</w:t>
      </w:r>
      <w:r w:rsidRPr="00242650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учебном году</w:t>
      </w:r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на кафедре уголовного права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продолжи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свою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работу </w:t>
      </w:r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студенческий</w:t>
      </w:r>
      <w:proofErr w:type="gram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научный кружок «Фемида», руководителем которого является 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к.ю.н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доцент 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Ругина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О.А. (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соруковод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д.ю.н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доцент Генрих Н.В.),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</w:t>
      </w:r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кружок «Специалисты уголовного права», руководителем которого является 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к.ю.н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., доцент Клюев А.А. (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соруковод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д.ю.н</w:t>
      </w:r>
      <w:proofErr w:type="spellEnd"/>
      <w:r w:rsidRPr="00242650">
        <w:rPr>
          <w:rFonts w:ascii="Times New Roman" w:eastAsia="Times New Roman" w:hAnsi="Times New Roman" w:cs="Times New Roman"/>
          <w:sz w:val="21"/>
          <w:szCs w:val="21"/>
          <w:lang w:eastAsia="ru-RU"/>
        </w:rPr>
        <w:t>., доцент Генрих Н.В.)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A83D04" w:rsidRPr="00242650" w:rsidRDefault="00A83D04" w:rsidP="0024265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2DC1" w:rsidRDefault="00102DC1"/>
    <w:sectPr w:rsidR="0010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09"/>
    <w:rsid w:val="00102DC1"/>
    <w:rsid w:val="00242650"/>
    <w:rsid w:val="003B5609"/>
    <w:rsid w:val="00A83D04"/>
    <w:rsid w:val="00B0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C4429-2BB4-4649-B230-B5EEFAA3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9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Яковенко</dc:creator>
  <cp:keywords/>
  <dc:description/>
  <cp:lastModifiedBy>Анна Яковенко</cp:lastModifiedBy>
  <cp:revision>2</cp:revision>
  <dcterms:created xsi:type="dcterms:W3CDTF">2019-10-02T14:46:00Z</dcterms:created>
  <dcterms:modified xsi:type="dcterms:W3CDTF">2019-10-02T14:46:00Z</dcterms:modified>
</cp:coreProperties>
</file>